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77F" w:rsidRDefault="0015413E">
      <w:r>
        <w:rPr>
          <w:noProof/>
          <w:lang w:val="nl-NL" w:eastAsia="nl-NL"/>
        </w:rPr>
        <w:drawing>
          <wp:inline distT="0" distB="0" distL="0" distR="0">
            <wp:extent cx="5760720" cy="3149194"/>
            <wp:effectExtent l="19050" t="0" r="0" b="0"/>
            <wp:docPr id="1" name="Afbeelding 1" descr="https://www.olivebranch57.nl/wp-content/uploads/2022/10/307998241_626500825725586_6482270034823532771_n-750x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livebranch57.nl/wp-content/uploads/2022/10/307998241_626500825725586_6482270034823532771_n-750x410.jpg"/>
                    <pic:cNvPicPr>
                      <a:picLocks noChangeAspect="1" noChangeArrowheads="1"/>
                    </pic:cNvPicPr>
                  </pic:nvPicPr>
                  <pic:blipFill>
                    <a:blip r:embed="rId4"/>
                    <a:srcRect/>
                    <a:stretch>
                      <a:fillRect/>
                    </a:stretch>
                  </pic:blipFill>
                  <pic:spPr bwMode="auto">
                    <a:xfrm>
                      <a:off x="0" y="0"/>
                      <a:ext cx="5760720" cy="3149194"/>
                    </a:xfrm>
                    <a:prstGeom prst="rect">
                      <a:avLst/>
                    </a:prstGeom>
                    <a:noFill/>
                    <a:ln w="9525">
                      <a:noFill/>
                      <a:miter lim="800000"/>
                      <a:headEnd/>
                      <a:tailEnd/>
                    </a:ln>
                  </pic:spPr>
                </pic:pic>
              </a:graphicData>
            </a:graphic>
          </wp:inline>
        </w:drawing>
      </w:r>
    </w:p>
    <w:p w:rsidR="0015413E" w:rsidRDefault="009F03AB" w:rsidP="0015413E">
      <w:pPr>
        <w:jc w:val="center"/>
        <w:rPr>
          <w:rFonts w:ascii="Verdana" w:hAnsi="Verdana"/>
          <w:b/>
          <w:sz w:val="28"/>
          <w:szCs w:val="28"/>
        </w:rPr>
      </w:pPr>
      <w:r>
        <w:rPr>
          <w:rFonts w:ascii="Verdana" w:hAnsi="Verdana"/>
          <w:b/>
          <w:sz w:val="28"/>
          <w:szCs w:val="28"/>
        </w:rPr>
        <w:t>DISPENSATION - TEACHING</w:t>
      </w:r>
    </w:p>
    <w:p w:rsidR="0015413E" w:rsidRDefault="0015413E" w:rsidP="0015413E">
      <w:pPr>
        <w:jc w:val="center"/>
        <w:rPr>
          <w:rFonts w:ascii="Verdana" w:hAnsi="Verdana"/>
          <w:b/>
        </w:rPr>
      </w:pPr>
      <w:r>
        <w:rPr>
          <w:rFonts w:ascii="Verdana" w:hAnsi="Verdana"/>
          <w:b/>
        </w:rPr>
        <w:t>Olive Branch October 6, 2022</w:t>
      </w:r>
    </w:p>
    <w:p w:rsidR="007E3E0A" w:rsidRPr="00E658CB" w:rsidRDefault="007E3E0A" w:rsidP="007E3E0A">
      <w:pPr>
        <w:pStyle w:val="Normaalweb"/>
        <w:shd w:val="clear" w:color="auto" w:fill="FFFFFF"/>
        <w:spacing w:before="0" w:beforeAutospacing="0" w:afterAutospacing="0"/>
        <w:rPr>
          <w:rFonts w:ascii="Verdana" w:hAnsi="Verdana" w:cs="Helvetica"/>
          <w:b/>
        </w:rPr>
      </w:pPr>
      <w:r w:rsidRPr="007E3E0A">
        <w:rPr>
          <w:rFonts w:ascii="Verdana" w:hAnsi="Verdana" w:cs="Helvetica"/>
          <w:sz w:val="22"/>
          <w:szCs w:val="22"/>
        </w:rPr>
        <w:t xml:space="preserve">John Nelson Darby (1800-1882) is the 'father of dispensationalism'. In 1825 Darby was ordained a priest in </w:t>
      </w:r>
      <w:r w:rsidRPr="007E3E0A">
        <w:rPr>
          <w:rFonts w:ascii="Verdana" w:hAnsi="Verdana" w:cs="Helvetica"/>
          <w:b/>
          <w:sz w:val="22"/>
          <w:szCs w:val="22"/>
        </w:rPr>
        <w:t xml:space="preserve">the Church of England which was also influenced by Jesuit thought </w:t>
      </w:r>
      <w:r w:rsidRPr="007E3E0A">
        <w:rPr>
          <w:rFonts w:ascii="Verdana" w:hAnsi="Verdana" w:cs="Helvetica"/>
          <w:sz w:val="22"/>
          <w:szCs w:val="22"/>
        </w:rPr>
        <w:t xml:space="preserve">. Through dispensationalism (7 divisions of ages), or dispensationalism, </w:t>
      </w:r>
      <w:r w:rsidRPr="00E658CB">
        <w:rPr>
          <w:rFonts w:ascii="Verdana" w:hAnsi="Verdana" w:cs="Helvetica"/>
          <w:b/>
          <w:sz w:val="22"/>
          <w:szCs w:val="22"/>
        </w:rPr>
        <w:t>“the church” separates Israel and the Church.</w:t>
      </w:r>
      <w:r w:rsidRPr="007E3E0A">
        <w:rPr>
          <w:rFonts w:ascii="Verdana" w:hAnsi="Verdana" w:cs="Helvetica"/>
          <w:sz w:val="22"/>
          <w:szCs w:val="22"/>
        </w:rPr>
        <w:t xml:space="preserve"> </w:t>
      </w:r>
      <w:r w:rsidRPr="00E658CB">
        <w:rPr>
          <w:rFonts w:ascii="Verdana" w:hAnsi="Verdana" w:cs="Helvetica"/>
          <w:b/>
          <w:sz w:val="22"/>
          <w:szCs w:val="22"/>
        </w:rPr>
        <w:t xml:space="preserve">And destroys the unity between the Old and New Testaments </w:t>
      </w:r>
      <w:r w:rsidRPr="007E3E0A">
        <w:rPr>
          <w:rFonts w:ascii="Verdana" w:hAnsi="Verdana" w:cs="Helvetica"/>
          <w:sz w:val="22"/>
          <w:szCs w:val="22"/>
        </w:rPr>
        <w:t xml:space="preserve">instead of seeing it as a single Book with an advancing unfolding of the divine plan. He teaches that God had two different purposes for His people, an earthly purpose for Israel and a heavenly purpose for the church. Within a century of the time John Nelson Darby began the idea of God's two separate purposes in history (1827), it gained a generally acceptable place among the many Bible-believing movements in the churches and became established as a firm principle of what could hardly be changed and what has been established in a fundamentalist thinking as a stronghold in the thinking of the people, </w:t>
      </w:r>
      <w:r w:rsidRPr="00E658CB">
        <w:rPr>
          <w:rFonts w:ascii="Verdana" w:hAnsi="Verdana" w:cs="Helvetica"/>
          <w:b/>
          <w:sz w:val="22"/>
          <w:szCs w:val="22"/>
        </w:rPr>
        <w:t xml:space="preserve">from which, among other things, the thinking of the rapture doctrine, the return of Christ </w:t>
      </w:r>
      <w:r w:rsidRPr="007E3E0A">
        <w:rPr>
          <w:rFonts w:ascii="Verdana" w:hAnsi="Verdana" w:cs="Helvetica"/>
          <w:sz w:val="22"/>
          <w:szCs w:val="22"/>
        </w:rPr>
        <w:t xml:space="preserve">was founded, </w:t>
      </w:r>
      <w:r w:rsidRPr="00E658CB">
        <w:rPr>
          <w:rFonts w:ascii="Verdana" w:hAnsi="Verdana" w:cs="Helvetica"/>
          <w:b/>
          <w:sz w:val="22"/>
          <w:szCs w:val="22"/>
        </w:rPr>
        <w:t xml:space="preserve">first the rapture of the church, and then Israel and the Jews through the tribulation, </w:t>
      </w:r>
      <w:r w:rsidRPr="00E658CB">
        <w:rPr>
          <w:rFonts w:ascii="Verdana" w:hAnsi="Verdana" w:cs="Helvetica"/>
          <w:b/>
        </w:rPr>
        <w:t>which is Biblically baseless and unfounded.</w:t>
      </w:r>
    </w:p>
    <w:p w:rsidR="007E3E0A" w:rsidRPr="007E3E0A" w:rsidRDefault="007E3E0A" w:rsidP="007E3E0A">
      <w:pPr>
        <w:pStyle w:val="Normaalweb"/>
        <w:shd w:val="clear" w:color="auto" w:fill="FFFFFF"/>
        <w:spacing w:before="0" w:beforeAutospacing="0" w:afterAutospacing="0"/>
        <w:rPr>
          <w:rFonts w:ascii="Verdana" w:hAnsi="Verdana" w:cs="Helvetica"/>
          <w:sz w:val="22"/>
          <w:szCs w:val="22"/>
        </w:rPr>
      </w:pPr>
      <w:r w:rsidRPr="007E3E0A">
        <w:rPr>
          <w:rFonts w:ascii="Verdana" w:hAnsi="Verdana" w:cs="Helvetica"/>
          <w:sz w:val="22"/>
          <w:szCs w:val="22"/>
        </w:rPr>
        <w:t xml:space="preserve">But what the Dispensationalists will get stuck on at some point is that they have no understanding and knowledge of the two houses of Israel, for </w:t>
      </w:r>
      <w:r w:rsidRPr="00E658CB">
        <w:rPr>
          <w:rFonts w:ascii="Verdana" w:hAnsi="Verdana" w:cs="Helvetica"/>
          <w:b/>
          <w:sz w:val="22"/>
          <w:szCs w:val="22"/>
        </w:rPr>
        <w:t xml:space="preserve">Jews are not Israelites, and Israelites are not Jews </w:t>
      </w:r>
      <w:r w:rsidRPr="007E3E0A">
        <w:rPr>
          <w:rFonts w:ascii="Verdana" w:hAnsi="Verdana" w:cs="Helvetica"/>
          <w:sz w:val="22"/>
          <w:szCs w:val="22"/>
        </w:rPr>
        <w:t>. Jews, they come from the house of Judah, the 2 tribes and are the southern kingdom , the Israelites they are from the house of Israel, the 10 tribes and come from the northern kingdom . We must always distinguish these two houses, because the Lord always speaks to these two houses through His prophets, and sometimes together. Isaiah and Jeremiah and all the prophets see how they treated Israel and Judah as two separate nations that have two different prophetic destinies. And in Ezekiel 37 you see that these two will eventually be reunited in the end times, and then they will no longer be two nations and no longer be divided into two kingdoms, but they will become one nation, one flock, and one king. about them all.</w:t>
      </w:r>
    </w:p>
    <w:p w:rsidR="007E3E0A" w:rsidRPr="007E3E0A" w:rsidRDefault="007E3E0A" w:rsidP="007E3E0A">
      <w:pPr>
        <w:pStyle w:val="Normaalweb"/>
        <w:shd w:val="clear" w:color="auto" w:fill="FFFFFF"/>
        <w:spacing w:before="0" w:beforeAutospacing="0" w:afterAutospacing="0"/>
        <w:rPr>
          <w:rFonts w:ascii="Verdana" w:hAnsi="Verdana" w:cs="Helvetica"/>
          <w:sz w:val="22"/>
          <w:szCs w:val="22"/>
        </w:rPr>
      </w:pPr>
      <w:r w:rsidRPr="007E3E0A">
        <w:rPr>
          <w:rFonts w:ascii="Verdana" w:hAnsi="Verdana" w:cs="Helvetica"/>
          <w:sz w:val="22"/>
          <w:szCs w:val="22"/>
        </w:rPr>
        <w:lastRenderedPageBreak/>
        <w:t xml:space="preserve">The house of Israel, who are entitled to the birthright (and not the house of Judah, the Jews), who were sent into captivity with a bill of divorce (Jer. 3:8) could not return except that the first Man ( </w:t>
      </w:r>
      <w:proofErr w:type="spellStart"/>
      <w:r w:rsidRPr="007E3E0A">
        <w:rPr>
          <w:rFonts w:ascii="Verdana" w:hAnsi="Verdana" w:cs="Helvetica"/>
          <w:sz w:val="22"/>
          <w:szCs w:val="22"/>
        </w:rPr>
        <w:t>Yeshua</w:t>
      </w:r>
      <w:proofErr w:type="spellEnd"/>
      <w:r w:rsidRPr="007E3E0A">
        <w:rPr>
          <w:rFonts w:ascii="Verdana" w:hAnsi="Verdana" w:cs="Helvetica"/>
          <w:sz w:val="22"/>
          <w:szCs w:val="22"/>
        </w:rPr>
        <w:t xml:space="preserve"> ) must die first (Deut. 24:1-5). Jesus/ </w:t>
      </w:r>
      <w:proofErr w:type="spellStart"/>
      <w:r w:rsidRPr="007E3E0A">
        <w:rPr>
          <w:rFonts w:ascii="Verdana" w:hAnsi="Verdana" w:cs="Helvetica"/>
          <w:sz w:val="22"/>
          <w:szCs w:val="22"/>
        </w:rPr>
        <w:t>Jeshua</w:t>
      </w:r>
      <w:proofErr w:type="spellEnd"/>
      <w:r w:rsidRPr="007E3E0A">
        <w:rPr>
          <w:rFonts w:ascii="Verdana" w:hAnsi="Verdana" w:cs="Helvetica"/>
          <w:sz w:val="22"/>
          <w:szCs w:val="22"/>
        </w:rPr>
        <w:t xml:space="preserve"> has died and the way is open for the house of Israel to return by repentance under the New Covenant through the blood of Jesus/ </w:t>
      </w:r>
      <w:proofErr w:type="spellStart"/>
      <w:r w:rsidRPr="007E3E0A">
        <w:rPr>
          <w:rFonts w:ascii="Verdana" w:hAnsi="Verdana" w:cs="Helvetica"/>
          <w:sz w:val="22"/>
          <w:szCs w:val="22"/>
        </w:rPr>
        <w:t>Jeshua</w:t>
      </w:r>
      <w:proofErr w:type="spellEnd"/>
      <w:r w:rsidRPr="007E3E0A">
        <w:rPr>
          <w:rFonts w:ascii="Verdana" w:hAnsi="Verdana" w:cs="Helvetica"/>
          <w:sz w:val="22"/>
          <w:szCs w:val="22"/>
        </w:rPr>
        <w:t xml:space="preserve"> . So the believing house of Israel, they sit in the Church, in the Body of Christ.</w:t>
      </w:r>
    </w:p>
    <w:p w:rsidR="007E3E0A" w:rsidRPr="007E3E0A" w:rsidRDefault="007E3E0A" w:rsidP="007E3E0A">
      <w:pPr>
        <w:pStyle w:val="Normaalweb"/>
        <w:shd w:val="clear" w:color="auto" w:fill="FFFFFF"/>
        <w:spacing w:before="0" w:beforeAutospacing="0" w:afterAutospacing="0"/>
        <w:rPr>
          <w:rFonts w:ascii="Verdana" w:hAnsi="Verdana" w:cs="Helvetica"/>
          <w:sz w:val="22"/>
          <w:szCs w:val="22"/>
        </w:rPr>
      </w:pPr>
      <w:r w:rsidRPr="00E658CB">
        <w:rPr>
          <w:rFonts w:ascii="Verdana" w:hAnsi="Verdana" w:cs="Helvetica"/>
          <w:b/>
          <w:sz w:val="22"/>
          <w:szCs w:val="22"/>
        </w:rPr>
        <w:t xml:space="preserve">How then can the dispensationalists say that Israel has to go through the tribulation </w:t>
      </w:r>
      <w:r w:rsidRPr="00E658CB">
        <w:rPr>
          <w:rFonts w:ascii="Verdana" w:hAnsi="Verdana" w:cs="Helvetica"/>
          <w:b/>
          <w:sz w:val="28"/>
          <w:szCs w:val="28"/>
        </w:rPr>
        <w:t xml:space="preserve">when the house of Israel is already in the Church </w:t>
      </w:r>
      <w:r w:rsidRPr="00E658CB">
        <w:rPr>
          <w:rFonts w:ascii="Verdana" w:hAnsi="Verdana" w:cs="Helvetica"/>
          <w:b/>
          <w:sz w:val="22"/>
          <w:szCs w:val="22"/>
        </w:rPr>
        <w:t xml:space="preserve">. </w:t>
      </w:r>
      <w:r w:rsidRPr="007E3E0A">
        <w:rPr>
          <w:rFonts w:ascii="Verdana" w:hAnsi="Verdana" w:cs="Helvetica"/>
          <w:sz w:val="22"/>
          <w:szCs w:val="22"/>
        </w:rPr>
        <w:t xml:space="preserve">They divide Israel from the Church and say the Church is pre-raptured and Israel is left behind, </w:t>
      </w:r>
      <w:r w:rsidRPr="00E658CB">
        <w:rPr>
          <w:rFonts w:ascii="Verdana" w:hAnsi="Verdana" w:cs="Helvetica"/>
          <w:b/>
          <w:sz w:val="22"/>
          <w:szCs w:val="22"/>
        </w:rPr>
        <w:t xml:space="preserve">but who is Israel </w:t>
      </w:r>
      <w:r w:rsidR="00E658CB">
        <w:rPr>
          <w:rFonts w:ascii="Verdana" w:hAnsi="Verdana" w:cs="Helvetica"/>
          <w:sz w:val="22"/>
          <w:szCs w:val="22"/>
        </w:rPr>
        <w:t>? They say that Christians would inherit heaven, while the Jews would inherit the earth. This was their way of explaining and justifying the double standard they had created.</w:t>
      </w:r>
    </w:p>
    <w:p w:rsidR="007E3E0A" w:rsidRPr="00E658CB" w:rsidRDefault="007E3E0A" w:rsidP="007E3E0A">
      <w:pPr>
        <w:pStyle w:val="Normaalweb"/>
        <w:shd w:val="clear" w:color="auto" w:fill="FFFFFF"/>
        <w:spacing w:before="0" w:beforeAutospacing="0" w:afterAutospacing="0"/>
        <w:rPr>
          <w:rFonts w:ascii="Verdana" w:hAnsi="Verdana" w:cs="Helvetica"/>
          <w:b/>
          <w:color w:val="FF0000"/>
          <w:sz w:val="22"/>
          <w:szCs w:val="22"/>
        </w:rPr>
      </w:pPr>
      <w:r w:rsidRPr="007E3E0A">
        <w:rPr>
          <w:rFonts w:ascii="Verdana" w:hAnsi="Verdana" w:cs="Helvetica"/>
          <w:sz w:val="22"/>
          <w:szCs w:val="22"/>
        </w:rPr>
        <w:t xml:space="preserve">The old nineteenth century dispensationalist idea that Christ would have two brides under two different covenants is not true. Almost all of them seemed to have forgotten </w:t>
      </w:r>
      <w:r w:rsidRPr="00E658CB">
        <w:rPr>
          <w:rFonts w:ascii="Verdana" w:hAnsi="Verdana" w:cs="Helvetica"/>
          <w:b/>
          <w:sz w:val="22"/>
          <w:szCs w:val="22"/>
        </w:rPr>
        <w:t xml:space="preserve">that Christ had come to abolish the dividing wall that had been erected in the temple, dividing </w:t>
      </w:r>
      <w:r w:rsidRPr="007E3E0A">
        <w:rPr>
          <w:rFonts w:ascii="Verdana" w:hAnsi="Verdana" w:cs="Helvetica"/>
          <w:sz w:val="22"/>
          <w:szCs w:val="22"/>
        </w:rPr>
        <w:t xml:space="preserve">people into racial categories as “elect” or “non-elect” people. </w:t>
      </w:r>
      <w:r w:rsidRPr="00E658CB">
        <w:rPr>
          <w:rFonts w:ascii="Verdana" w:hAnsi="Verdana" w:cs="Helvetica"/>
          <w:b/>
          <w:color w:val="FF0000"/>
          <w:sz w:val="22"/>
          <w:szCs w:val="22"/>
        </w:rPr>
        <w:t>Dispensationalists are rebuilding that dividing wall that separates the Jews from the “Gentiles”.</w:t>
      </w:r>
    </w:p>
    <w:p w:rsidR="007E3E0A" w:rsidRPr="007E3E0A" w:rsidRDefault="007E3E0A" w:rsidP="007E3E0A">
      <w:pPr>
        <w:pStyle w:val="Normaalweb"/>
        <w:shd w:val="clear" w:color="auto" w:fill="FFFFFF"/>
        <w:spacing w:before="0" w:beforeAutospacing="0" w:afterAutospacing="0"/>
        <w:rPr>
          <w:rFonts w:ascii="Verdana" w:hAnsi="Verdana" w:cs="Helvetica"/>
          <w:sz w:val="22"/>
          <w:szCs w:val="22"/>
        </w:rPr>
      </w:pPr>
      <w:r>
        <w:rPr>
          <w:rFonts w:ascii="Verdana" w:hAnsi="Verdana" w:cs="Helvetica"/>
          <w:sz w:val="22"/>
          <w:szCs w:val="22"/>
        </w:rPr>
        <w:t xml:space="preserve">In Ephesians </w:t>
      </w:r>
      <w:r w:rsidRPr="007E3E0A">
        <w:rPr>
          <w:rFonts w:ascii="Verdana" w:hAnsi="Verdana" w:cs="Helvetica"/>
          <w:sz w:val="22"/>
          <w:szCs w:val="22"/>
        </w:rPr>
        <w:t>2 it says in verse 14-16 For he is our peace, who made the two one, and broke down the dividing wall that separated the enmity, 15 because in his flesh he kept the law of commandments, consisting in statutes, making peace in himself, to create the two into one new man, 16 and to reconcile the two, joined in one body, to God through the cross, whereof he slew the enmity.</w:t>
      </w:r>
    </w:p>
    <w:p w:rsidR="007E3E0A" w:rsidRPr="007E3E0A" w:rsidRDefault="007E3E0A" w:rsidP="007E3E0A">
      <w:pPr>
        <w:pStyle w:val="Normaalweb"/>
        <w:shd w:val="clear" w:color="auto" w:fill="FFFFFF"/>
        <w:spacing w:before="0" w:beforeAutospacing="0" w:afterAutospacing="0"/>
        <w:rPr>
          <w:rFonts w:ascii="Verdana" w:hAnsi="Verdana" w:cs="Helvetica"/>
          <w:sz w:val="22"/>
          <w:szCs w:val="22"/>
        </w:rPr>
      </w:pPr>
      <w:r w:rsidRPr="007E3E0A">
        <w:rPr>
          <w:rFonts w:ascii="Verdana" w:hAnsi="Verdana" w:cs="Helvetica"/>
          <w:sz w:val="22"/>
          <w:szCs w:val="22"/>
        </w:rPr>
        <w:br/>
        <w:t>For as the body is one and has many members, and all the members of this one body, though many, are one body, so it is with Christ. For we also were all baptized into one body by one Spirit, whether we be Jews or Greeks, whether slaves or free; and we are all saturated with one Spirit. 1 Corinthians 12:12-13.</w:t>
      </w:r>
    </w:p>
    <w:p w:rsidR="007E3E0A" w:rsidRPr="007E3E0A" w:rsidRDefault="007E3E0A" w:rsidP="007E3E0A">
      <w:pPr>
        <w:pStyle w:val="Normaalweb"/>
        <w:shd w:val="clear" w:color="auto" w:fill="FFFFFF"/>
        <w:spacing w:before="0" w:beforeAutospacing="0" w:afterAutospacing="0"/>
        <w:rPr>
          <w:rFonts w:ascii="Verdana" w:hAnsi="Verdana" w:cs="Helvetica"/>
          <w:sz w:val="22"/>
          <w:szCs w:val="22"/>
        </w:rPr>
      </w:pPr>
      <w:r w:rsidRPr="007E3E0A">
        <w:rPr>
          <w:rFonts w:ascii="Verdana" w:hAnsi="Verdana" w:cs="Helvetica"/>
          <w:sz w:val="22"/>
          <w:szCs w:val="22"/>
        </w:rPr>
        <w:t xml:space="preserve">The Bible teaches us very clearly that the Gentiles are grafted into Israel, into the Noble Olive, of which </w:t>
      </w:r>
      <w:proofErr w:type="spellStart"/>
      <w:r w:rsidRPr="007E3E0A">
        <w:rPr>
          <w:rFonts w:ascii="Verdana" w:hAnsi="Verdana" w:cs="Helvetica"/>
          <w:sz w:val="22"/>
          <w:szCs w:val="22"/>
        </w:rPr>
        <w:t>Yeshua</w:t>
      </w:r>
      <w:proofErr w:type="spellEnd"/>
      <w:r w:rsidRPr="007E3E0A">
        <w:rPr>
          <w:rFonts w:ascii="Verdana" w:hAnsi="Verdana" w:cs="Helvetica"/>
          <w:sz w:val="22"/>
          <w:szCs w:val="22"/>
        </w:rPr>
        <w:t xml:space="preserve"> is the sap-rich root, and that believers from the Gentiles are fellow citizens and joint heirs and have become members of the household of God, and not the other way around. The Gentiles were once part of the wild olive tree and are now grafted onto the noble olive tree (Israel/God's People). Paul does not teach anywhere in God's Word that there is a special new tree only for the Church and that they are separated from the people of Israel, the two houses. Jeremiah 11:16 shows us who the olive is. A green olive, fair with beautiful fruit, the Lord hath called thee. Yea, the Lord of hosts, who hath planted you.</w:t>
      </w:r>
    </w:p>
    <w:p w:rsidR="007E3E0A" w:rsidRPr="007E3E0A" w:rsidRDefault="007E3E0A" w:rsidP="007E3E0A">
      <w:pPr>
        <w:pStyle w:val="Normaalweb"/>
        <w:shd w:val="clear" w:color="auto" w:fill="FFFFFF"/>
        <w:spacing w:before="0" w:beforeAutospacing="0" w:afterAutospacing="0"/>
        <w:rPr>
          <w:rFonts w:ascii="Verdana" w:hAnsi="Verdana" w:cs="Helvetica"/>
          <w:sz w:val="22"/>
          <w:szCs w:val="22"/>
        </w:rPr>
      </w:pPr>
      <w:r w:rsidRPr="00E658CB">
        <w:rPr>
          <w:rFonts w:ascii="Verdana" w:hAnsi="Verdana" w:cs="Helvetica"/>
          <w:b/>
          <w:sz w:val="22"/>
          <w:szCs w:val="22"/>
        </w:rPr>
        <w:t xml:space="preserve">Hebrews 8:8 we see that the New Covenant is not made with the church, but with the house of Israel and the house of Judah, which is the church </w:t>
      </w:r>
      <w:r w:rsidRPr="007E3E0A">
        <w:rPr>
          <w:rFonts w:ascii="Verdana" w:hAnsi="Verdana" w:cs="Helvetica"/>
          <w:sz w:val="22"/>
          <w:szCs w:val="22"/>
        </w:rPr>
        <w:t>. In Romans 11 it says, Are the firstfruits (Israel) holy, then also the dough, the Church.</w:t>
      </w:r>
    </w:p>
    <w:p w:rsidR="007E3E0A" w:rsidRPr="00E658CB" w:rsidRDefault="00E658CB" w:rsidP="007E3E0A">
      <w:pPr>
        <w:pStyle w:val="Normaalweb"/>
        <w:shd w:val="clear" w:color="auto" w:fill="FFFFFF"/>
        <w:spacing w:before="0" w:beforeAutospacing="0" w:afterAutospacing="0"/>
        <w:rPr>
          <w:rFonts w:ascii="Verdana" w:hAnsi="Verdana" w:cs="Helvetica"/>
          <w:b/>
          <w:sz w:val="22"/>
          <w:szCs w:val="22"/>
        </w:rPr>
      </w:pPr>
      <w:r>
        <w:rPr>
          <w:rFonts w:ascii="Verdana" w:hAnsi="Verdana" w:cs="Helvetica"/>
          <w:sz w:val="22"/>
          <w:szCs w:val="22"/>
        </w:rPr>
        <w:br/>
      </w:r>
      <w:r w:rsidRPr="00E658CB">
        <w:rPr>
          <w:rFonts w:ascii="Verdana" w:hAnsi="Verdana" w:cs="Helvetica"/>
          <w:b/>
          <w:sz w:val="22"/>
          <w:szCs w:val="22"/>
        </w:rPr>
        <w:t xml:space="preserve">And in Ephesians </w:t>
      </w:r>
      <w:r w:rsidR="007E3E0A" w:rsidRPr="00E658CB">
        <w:rPr>
          <w:rFonts w:ascii="Verdana" w:hAnsi="Verdana" w:cs="Helvetica"/>
          <w:b/>
          <w:sz w:val="22"/>
          <w:szCs w:val="22"/>
        </w:rPr>
        <w:t>3:6 it says “…that the Gentiles are joint heirs (with Israel) and of the same body, and partakers of His promise in Christ through the gospel.</w:t>
      </w:r>
    </w:p>
    <w:p w:rsidR="007E3E0A" w:rsidRPr="007E3E0A" w:rsidRDefault="007E3E0A" w:rsidP="007E3E0A">
      <w:pPr>
        <w:pStyle w:val="Normaalweb"/>
        <w:shd w:val="clear" w:color="auto" w:fill="FFFFFF"/>
        <w:spacing w:before="0" w:beforeAutospacing="0" w:afterAutospacing="0"/>
        <w:rPr>
          <w:rFonts w:ascii="Verdana" w:hAnsi="Verdana" w:cs="Helvetica"/>
          <w:sz w:val="22"/>
          <w:szCs w:val="22"/>
        </w:rPr>
      </w:pPr>
      <w:r w:rsidRPr="007E3E0A">
        <w:rPr>
          <w:rFonts w:ascii="Verdana" w:hAnsi="Verdana" w:cs="Helvetica"/>
          <w:sz w:val="22"/>
          <w:szCs w:val="22"/>
        </w:rPr>
        <w:t xml:space="preserve">By the dispensational doctrine there would then no longer be one new man, but two -- and there one would be subordinate to the other, and the other the lesser </w:t>
      </w:r>
      <w:r w:rsidRPr="007E3E0A">
        <w:rPr>
          <w:rFonts w:ascii="Verdana" w:hAnsi="Verdana" w:cs="Helvetica"/>
          <w:sz w:val="22"/>
          <w:szCs w:val="22"/>
        </w:rPr>
        <w:lastRenderedPageBreak/>
        <w:t xml:space="preserve">and less loved and less privileged. It is the reverse of what the Bible teaches us. This is never what the Lord intended. </w:t>
      </w:r>
      <w:r w:rsidRPr="004A6E2D">
        <w:rPr>
          <w:rFonts w:ascii="Verdana" w:hAnsi="Verdana" w:cs="Helvetica"/>
          <w:b/>
          <w:sz w:val="22"/>
          <w:szCs w:val="22"/>
        </w:rPr>
        <w:t xml:space="preserve">Jew and Greek are one in Christ, there is no more dividing wall. </w:t>
      </w:r>
      <w:r w:rsidRPr="007E3E0A">
        <w:rPr>
          <w:rFonts w:ascii="Verdana" w:hAnsi="Verdana" w:cs="Helvetica"/>
          <w:sz w:val="22"/>
          <w:szCs w:val="22"/>
        </w:rPr>
        <w:t>God has no preferential treatment of certain people and that based on genealogy or belief, it is equal for Jew, Greek and all Gentiles are one in Him together.</w:t>
      </w:r>
    </w:p>
    <w:p w:rsidR="007E3E0A" w:rsidRPr="004A6E2D" w:rsidRDefault="007E3E0A" w:rsidP="007E3E0A">
      <w:pPr>
        <w:pStyle w:val="Normaalweb"/>
        <w:shd w:val="clear" w:color="auto" w:fill="FFFFFF"/>
        <w:spacing w:before="0" w:beforeAutospacing="0" w:afterAutospacing="0"/>
        <w:rPr>
          <w:rFonts w:ascii="Verdana" w:hAnsi="Verdana" w:cs="Helvetica"/>
          <w:b/>
          <w:color w:val="FF0000"/>
          <w:sz w:val="28"/>
          <w:szCs w:val="28"/>
        </w:rPr>
      </w:pPr>
      <w:r w:rsidRPr="007E3E0A">
        <w:rPr>
          <w:rFonts w:ascii="Verdana" w:hAnsi="Verdana" w:cs="Helvetica"/>
          <w:sz w:val="22"/>
          <w:szCs w:val="22"/>
        </w:rPr>
        <w:t xml:space="preserve">It is as if through this dispensation Jesus only temporarily abolished this dividing wall during a so -called 'age of grace ' and then had it rebuilt again in the so-called 'Jewish age'. </w:t>
      </w:r>
      <w:r w:rsidRPr="004A6E2D">
        <w:rPr>
          <w:rFonts w:ascii="Verdana" w:hAnsi="Verdana" w:cs="Helvetica"/>
          <w:b/>
          <w:color w:val="FF0000"/>
          <w:sz w:val="28"/>
          <w:szCs w:val="28"/>
        </w:rPr>
        <w:t>Under Darby , this vision of building the dividing wall began which is truly a false teaching.</w:t>
      </w:r>
    </w:p>
    <w:p w:rsidR="007E3E0A" w:rsidRPr="004A6E2D" w:rsidRDefault="007E3E0A" w:rsidP="007E3E0A">
      <w:pPr>
        <w:pStyle w:val="Normaalweb"/>
        <w:shd w:val="clear" w:color="auto" w:fill="FFFFFF"/>
        <w:spacing w:before="0" w:beforeAutospacing="0" w:afterAutospacing="0"/>
        <w:rPr>
          <w:rFonts w:ascii="Verdana" w:hAnsi="Verdana" w:cs="Helvetica"/>
          <w:b/>
          <w:sz w:val="22"/>
          <w:szCs w:val="22"/>
        </w:rPr>
      </w:pPr>
      <w:r w:rsidRPr="007E3E0A">
        <w:rPr>
          <w:rFonts w:ascii="Verdana" w:hAnsi="Verdana" w:cs="Helvetica"/>
          <w:sz w:val="22"/>
          <w:szCs w:val="22"/>
        </w:rPr>
        <w:t xml:space="preserve">The vision also states that no Jew/Israelite will be raptured, but that they will remain on Earth during the Great Tribulation. </w:t>
      </w:r>
      <w:r w:rsidRPr="004A6E2D">
        <w:rPr>
          <w:rFonts w:ascii="Verdana" w:hAnsi="Verdana" w:cs="Helvetica"/>
          <w:b/>
          <w:sz w:val="22"/>
          <w:szCs w:val="22"/>
        </w:rPr>
        <w:t>This is based on the misconception that the Jews represent all twelve tribes of Israel.</w:t>
      </w:r>
    </w:p>
    <w:p w:rsidR="007E3E0A" w:rsidRPr="007E3E0A" w:rsidRDefault="007E3E0A" w:rsidP="007E3E0A">
      <w:pPr>
        <w:pStyle w:val="Normaalweb"/>
        <w:shd w:val="clear" w:color="auto" w:fill="FFFFFF"/>
        <w:spacing w:before="0" w:beforeAutospacing="0" w:afterAutospacing="0"/>
        <w:rPr>
          <w:rFonts w:ascii="Verdana" w:hAnsi="Verdana" w:cs="Helvetica"/>
          <w:sz w:val="22"/>
          <w:szCs w:val="22"/>
        </w:rPr>
      </w:pPr>
      <w:r w:rsidRPr="007E3E0A">
        <w:rPr>
          <w:rFonts w:ascii="Verdana" w:hAnsi="Verdana" w:cs="Helvetica"/>
          <w:sz w:val="22"/>
          <w:szCs w:val="22"/>
        </w:rPr>
        <w:t xml:space="preserve">The Dispensationalists developed their concept of the Rapture </w:t>
      </w:r>
      <w:r w:rsidRPr="004A6E2D">
        <w:rPr>
          <w:rFonts w:ascii="Verdana" w:hAnsi="Verdana" w:cs="Helvetica"/>
          <w:b/>
          <w:sz w:val="22"/>
          <w:szCs w:val="22"/>
        </w:rPr>
        <w:t xml:space="preserve">without understanding the prophetic holidays </w:t>
      </w:r>
      <w:r w:rsidRPr="007E3E0A">
        <w:rPr>
          <w:rFonts w:ascii="Verdana" w:hAnsi="Verdana" w:cs="Helvetica"/>
          <w:sz w:val="22"/>
          <w:szCs w:val="22"/>
        </w:rPr>
        <w:t xml:space="preserve">. The Feasts of the Lord, the spring and autumn Feasts, are a rise and unfolding of God's plan of salvation, and there is no intermezzo (=in between) Church in them. This view brought in the modern idea of the Rapture, </w:t>
      </w:r>
      <w:r w:rsidRPr="004A6E2D">
        <w:rPr>
          <w:rFonts w:ascii="Verdana" w:hAnsi="Verdana" w:cs="Helvetica"/>
          <w:b/>
          <w:sz w:val="28"/>
          <w:szCs w:val="28"/>
        </w:rPr>
        <w:t xml:space="preserve">rather than understanding the Feast of Tabernacles </w:t>
      </w:r>
      <w:r w:rsidRPr="007E3E0A">
        <w:rPr>
          <w:rFonts w:ascii="Verdana" w:hAnsi="Verdana" w:cs="Helvetica"/>
          <w:sz w:val="22"/>
          <w:szCs w:val="22"/>
        </w:rPr>
        <w:t>. Therefore, they misinterpret many of the New Testament statements that presume foreknowledge of the holidays.</w:t>
      </w:r>
    </w:p>
    <w:p w:rsidR="007E3E0A" w:rsidRPr="004A6E2D" w:rsidRDefault="007E3E0A" w:rsidP="007E3E0A">
      <w:pPr>
        <w:pStyle w:val="Normaalweb"/>
        <w:shd w:val="clear" w:color="auto" w:fill="FFFFFF"/>
        <w:spacing w:before="0" w:beforeAutospacing="0" w:afterAutospacing="0"/>
        <w:rPr>
          <w:rFonts w:ascii="Verdana" w:hAnsi="Verdana" w:cs="Helvetica"/>
          <w:b/>
          <w:sz w:val="22"/>
          <w:szCs w:val="22"/>
        </w:rPr>
      </w:pPr>
      <w:r w:rsidRPr="007E3E0A">
        <w:rPr>
          <w:rFonts w:ascii="Verdana" w:hAnsi="Verdana" w:cs="Helvetica"/>
          <w:sz w:val="22"/>
          <w:szCs w:val="22"/>
        </w:rPr>
        <w:t xml:space="preserve">The only thing the bible talks about are the two covenants (which is also often translated as dispensations) is in Galatians 4 Sarah and Hagar these two marriage covenants which are based and grounded in two types and shadows, we see that ancient Jerusalem” Hagar ” is, that must be cast out. Hagar can never bring forth the Kingdom of God, for Ishmael is not the heir of the promises (Gal.4:30). Therefore, there are two kinds of "children" in the church today, the daughters of Sarah and the daughters of Hagar . </w:t>
      </w:r>
      <w:r w:rsidRPr="004A6E2D">
        <w:rPr>
          <w:rFonts w:ascii="Verdana" w:hAnsi="Verdana" w:cs="Helvetica"/>
          <w:b/>
          <w:sz w:val="22"/>
          <w:szCs w:val="22"/>
        </w:rPr>
        <w:t xml:space="preserve">Hagar's children support a Jewish kingdom in Jerusalem </w:t>
      </w:r>
      <w:r w:rsidRPr="007E3E0A">
        <w:rPr>
          <w:rFonts w:ascii="Verdana" w:hAnsi="Verdana" w:cs="Helvetica"/>
          <w:sz w:val="22"/>
          <w:szCs w:val="22"/>
        </w:rPr>
        <w:t xml:space="preserve">, where Christ is high priest of an ordinance of Aaron and </w:t>
      </w:r>
      <w:proofErr w:type="spellStart"/>
      <w:r w:rsidRPr="007E3E0A">
        <w:rPr>
          <w:rFonts w:ascii="Verdana" w:hAnsi="Verdana" w:cs="Helvetica"/>
          <w:sz w:val="22"/>
          <w:szCs w:val="22"/>
        </w:rPr>
        <w:t>Levitical</w:t>
      </w:r>
      <w:proofErr w:type="spellEnd"/>
      <w:r w:rsidRPr="007E3E0A">
        <w:rPr>
          <w:rFonts w:ascii="Verdana" w:hAnsi="Verdana" w:cs="Helvetica"/>
          <w:sz w:val="22"/>
          <w:szCs w:val="22"/>
        </w:rPr>
        <w:t xml:space="preserve"> priesthood. </w:t>
      </w:r>
      <w:r w:rsidRPr="004A6E2D">
        <w:rPr>
          <w:rFonts w:ascii="Verdana" w:hAnsi="Verdana" w:cs="Helvetica"/>
          <w:b/>
          <w:sz w:val="22"/>
          <w:szCs w:val="22"/>
        </w:rPr>
        <w:t>Sarah's children work for the establishment of the New Jerusalem, where Christ is the High Priest of the Order of Melchizedek , which is the perfect, the reality and heaven itself.</w:t>
      </w:r>
    </w:p>
    <w:p w:rsidR="007E3E0A" w:rsidRPr="007E3E0A" w:rsidRDefault="007E3E0A" w:rsidP="007E3E0A">
      <w:pPr>
        <w:pStyle w:val="Normaalweb"/>
        <w:shd w:val="clear" w:color="auto" w:fill="FFFFFF"/>
        <w:spacing w:before="0" w:beforeAutospacing="0" w:afterAutospacing="0"/>
        <w:rPr>
          <w:rFonts w:ascii="Verdana" w:hAnsi="Verdana" w:cs="Helvetica"/>
          <w:sz w:val="22"/>
          <w:szCs w:val="22"/>
        </w:rPr>
      </w:pPr>
      <w:r w:rsidRPr="007E3E0A">
        <w:rPr>
          <w:rFonts w:ascii="Verdana" w:hAnsi="Verdana" w:cs="Helvetica"/>
          <w:sz w:val="22"/>
          <w:szCs w:val="22"/>
        </w:rPr>
        <w:t xml:space="preserve">The church is in an identity phase. Those who think that Ishmael is the true heir to the birthright will want to identify with Ishmael . Those who think that Isaac is the true heir will identify with Isaac . But many are confused, thinking that Ishmael (Jerusalem) is really Isaac (New Jerusalem). We see Hagar the Old Jerusalem suddenly being reborn in the New Jerusalem through the dispensational doctrine. </w:t>
      </w:r>
      <w:proofErr w:type="spellStart"/>
      <w:r w:rsidRPr="004A6E2D">
        <w:rPr>
          <w:rFonts w:ascii="Verdana" w:hAnsi="Verdana" w:cs="Helvetica"/>
          <w:b/>
          <w:sz w:val="28"/>
          <w:szCs w:val="28"/>
        </w:rPr>
        <w:t>Yeshua</w:t>
      </w:r>
      <w:proofErr w:type="spellEnd"/>
      <w:r w:rsidRPr="004A6E2D">
        <w:rPr>
          <w:rFonts w:ascii="Verdana" w:hAnsi="Verdana" w:cs="Helvetica"/>
          <w:b/>
          <w:sz w:val="28"/>
          <w:szCs w:val="28"/>
        </w:rPr>
        <w:t xml:space="preserve"> will definitely not return to ancient Jerusalem to be High Priest (of the order of Melchizedek ) over Levite priests who offer animal sacrifices in a physical temple </w:t>
      </w:r>
      <w:r w:rsidRPr="007E3E0A">
        <w:rPr>
          <w:rFonts w:ascii="Verdana" w:hAnsi="Verdana" w:cs="Helvetica"/>
          <w:sz w:val="22"/>
          <w:szCs w:val="22"/>
        </w:rPr>
        <w:t>. The New Covenant is not a temporary interlude after which the provisions of the Old Covenant will be restored. The Old Covenant was defective and outdated. The "better" covenant and its terms remain here. Those who promote the old way do not know the mind of Christ.</w:t>
      </w:r>
    </w:p>
    <w:p w:rsidR="007E3E0A" w:rsidRPr="007E3E0A" w:rsidRDefault="007E3E0A" w:rsidP="007E3E0A">
      <w:pPr>
        <w:pStyle w:val="Normaalweb"/>
        <w:shd w:val="clear" w:color="auto" w:fill="FFFFFF"/>
        <w:spacing w:before="0" w:beforeAutospacing="0" w:afterAutospacing="0"/>
        <w:rPr>
          <w:rFonts w:ascii="Verdana" w:hAnsi="Verdana" w:cs="Helvetica"/>
          <w:sz w:val="22"/>
          <w:szCs w:val="22"/>
        </w:rPr>
      </w:pPr>
      <w:r w:rsidRPr="007E3E0A">
        <w:rPr>
          <w:rFonts w:ascii="Verdana" w:hAnsi="Verdana" w:cs="Helvetica"/>
          <w:sz w:val="22"/>
          <w:szCs w:val="22"/>
        </w:rPr>
        <w:t>Heb. 8:13 says, He speaks of a new (covenant), thereby making the first obsolete. And what ages and becomes obsolete is not far from disappearing.</w:t>
      </w:r>
    </w:p>
    <w:p w:rsidR="007E3E0A" w:rsidRPr="007E3E0A" w:rsidRDefault="007E3E0A" w:rsidP="007E3E0A">
      <w:pPr>
        <w:pStyle w:val="Normaalweb"/>
        <w:shd w:val="clear" w:color="auto" w:fill="FFFFFF"/>
        <w:spacing w:before="0" w:beforeAutospacing="0" w:afterAutospacing="0"/>
        <w:rPr>
          <w:rFonts w:ascii="Verdana" w:hAnsi="Verdana" w:cs="Helvetica"/>
          <w:sz w:val="22"/>
          <w:szCs w:val="22"/>
        </w:rPr>
      </w:pPr>
      <w:r w:rsidRPr="007E3E0A">
        <w:rPr>
          <w:rFonts w:ascii="Verdana" w:hAnsi="Verdana" w:cs="Helvetica"/>
          <w:sz w:val="22"/>
          <w:szCs w:val="22"/>
        </w:rPr>
        <w:t xml:space="preserve">The Bible teaches that </w:t>
      </w:r>
      <w:proofErr w:type="spellStart"/>
      <w:r w:rsidRPr="007E3E0A">
        <w:rPr>
          <w:rFonts w:ascii="Verdana" w:hAnsi="Verdana" w:cs="Helvetica"/>
          <w:sz w:val="22"/>
          <w:szCs w:val="22"/>
        </w:rPr>
        <w:t>Yeshua</w:t>
      </w:r>
      <w:proofErr w:type="spellEnd"/>
      <w:r w:rsidRPr="007E3E0A">
        <w:rPr>
          <w:rFonts w:ascii="Verdana" w:hAnsi="Verdana" w:cs="Helvetica"/>
          <w:sz w:val="22"/>
          <w:szCs w:val="22"/>
        </w:rPr>
        <w:t xml:space="preserve"> said, “If any man will do God's will, he shall know of this doctrine whether it is from God. </w:t>
      </w:r>
      <w:r w:rsidRPr="004A6E2D">
        <w:rPr>
          <w:rFonts w:ascii="Verdana" w:hAnsi="Verdana" w:cs="Helvetica"/>
          <w:b/>
          <w:sz w:val="22"/>
          <w:szCs w:val="22"/>
        </w:rPr>
        <w:t xml:space="preserve">There are many delusions and </w:t>
      </w:r>
      <w:r w:rsidRPr="004A6E2D">
        <w:rPr>
          <w:rFonts w:ascii="Verdana" w:hAnsi="Verdana" w:cs="Helvetica"/>
          <w:b/>
          <w:sz w:val="22"/>
          <w:szCs w:val="22"/>
        </w:rPr>
        <w:lastRenderedPageBreak/>
        <w:t xml:space="preserve">teachings of evil spirits that mislead and lead people astray. We pray for deliverance from these teachings that bind people to this teaching and so enchant and blind them, so that they cannot see the truth </w:t>
      </w:r>
      <w:r w:rsidRPr="007E3E0A">
        <w:rPr>
          <w:rFonts w:ascii="Verdana" w:hAnsi="Verdana" w:cs="Helvetica"/>
          <w:sz w:val="22"/>
          <w:szCs w:val="22"/>
        </w:rPr>
        <w:t>and many will fall away from the faith and become confused and disappointed.</w:t>
      </w:r>
    </w:p>
    <w:p w:rsidR="007E3E0A" w:rsidRPr="007E3E0A" w:rsidRDefault="007E3E0A" w:rsidP="007E3E0A">
      <w:pPr>
        <w:pStyle w:val="Normaalweb"/>
        <w:shd w:val="clear" w:color="auto" w:fill="FFFFFF"/>
        <w:spacing w:before="0" w:beforeAutospacing="0" w:afterAutospacing="0"/>
        <w:rPr>
          <w:rFonts w:ascii="Verdana" w:hAnsi="Verdana" w:cs="Helvetica"/>
          <w:sz w:val="22"/>
          <w:szCs w:val="22"/>
        </w:rPr>
      </w:pPr>
      <w:r w:rsidRPr="007E3E0A">
        <w:rPr>
          <w:rFonts w:ascii="Verdana" w:hAnsi="Verdana" w:cs="Helvetica"/>
          <w:sz w:val="22"/>
          <w:szCs w:val="22"/>
        </w:rPr>
        <w:t>JP</w:t>
      </w:r>
    </w:p>
    <w:p w:rsidR="007E3E0A" w:rsidRPr="007E3E0A" w:rsidRDefault="007E3E0A" w:rsidP="007E3E0A">
      <w:pPr>
        <w:pStyle w:val="Normaalweb"/>
        <w:shd w:val="clear" w:color="auto" w:fill="FFFFFF"/>
        <w:spacing w:before="0" w:beforeAutospacing="0" w:afterAutospacing="0"/>
        <w:rPr>
          <w:rFonts w:ascii="Verdana" w:hAnsi="Verdana" w:cs="Helvetica"/>
          <w:sz w:val="22"/>
          <w:szCs w:val="22"/>
        </w:rPr>
      </w:pPr>
      <w:r w:rsidRPr="007E3E0A">
        <w:rPr>
          <w:rFonts w:ascii="Verdana" w:hAnsi="Verdana" w:cs="Helvetica"/>
          <w:sz w:val="22"/>
          <w:szCs w:val="22"/>
        </w:rPr>
        <w:t>“My people are destroyed for lack of knowledge” (Hos.4:6).</w:t>
      </w:r>
    </w:p>
    <w:p w:rsidR="0015413E" w:rsidRPr="007E3E0A" w:rsidRDefault="0015413E" w:rsidP="0015413E">
      <w:pPr>
        <w:rPr>
          <w:rFonts w:ascii="Verdana" w:hAnsi="Verdana"/>
          <w:b/>
        </w:rPr>
      </w:pPr>
    </w:p>
    <w:sectPr w:rsidR="0015413E" w:rsidRPr="007E3E0A" w:rsidSect="006347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5413E"/>
    <w:rsid w:val="0015413E"/>
    <w:rsid w:val="004A6E2D"/>
    <w:rsid w:val="0063477F"/>
    <w:rsid w:val="007E3E0A"/>
    <w:rsid w:val="009F03AB"/>
    <w:rsid w:val="00DB1211"/>
    <w:rsid w:val="00E658C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3477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5413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413E"/>
    <w:rPr>
      <w:rFonts w:ascii="Tahoma" w:hAnsi="Tahoma" w:cs="Tahoma"/>
      <w:sz w:val="16"/>
      <w:szCs w:val="16"/>
    </w:rPr>
  </w:style>
  <w:style w:type="paragraph" w:styleId="Normaalweb">
    <w:name w:val="Normal (Web)"/>
    <w:basedOn w:val="Standaard"/>
    <w:uiPriority w:val="99"/>
    <w:semiHidden/>
    <w:unhideWhenUsed/>
    <w:rsid w:val="007E3E0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90349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1408</Words>
  <Characters>7747</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CVGM</dc:creator>
  <cp:lastModifiedBy>CVGM</cp:lastModifiedBy>
  <cp:revision>2</cp:revision>
  <dcterms:created xsi:type="dcterms:W3CDTF">2022-10-07T13:03:00Z</dcterms:created>
  <dcterms:modified xsi:type="dcterms:W3CDTF">2022-10-07T13:03:00Z</dcterms:modified>
</cp:coreProperties>
</file>